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0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柳州市产教融合型企业建设培育试点基本信息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申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报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416" w:rightChars="-198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企业类型：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所属行业：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工商登记机关：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二、校企合作情况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360" w:hanging="36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360" w:firstLineChars="15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ascii="Wingdings 2" w:hAnsi="Wingdings 2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£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知识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设施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管理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480" w:firstLineChars="2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学科专业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教学课程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技术研发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1680" w:hanging="1680" w:hanging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合 作 期：已连续合作（   ）个月，当前双方签订的合作协议至（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360" w:hanging="36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360" w:firstLineChars="15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知识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设施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管理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学科专业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教学课程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技术研发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1680" w:hanging="1680" w:hanging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合 作 期：已连续合作（   ）个月，当前双方签订的合作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协议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至（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三、申请条件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40" w:hanging="240" w:hanging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独立举办或作为重要举办者参与举办职业院校或高等学校□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40" w:hanging="24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2.通过企业大学等形式，面向社会开展技术技能培训服务□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参与组建行业性、区域性产教融合（职业教育）集团、市域产教联合体或行业产教融合共同体□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承担现代学徒制和企业新型学徒制试点任务□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近2年内接收职业院校或高等学校学生（含军队院校专业技术学员）开展实习实训□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240" w:hanging="240" w:hanging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承担实施“1+X”证书（学历证书+职业技能等级证书）制度试点任务□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7.参与自治区级现场工程师项目□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8.与有关职业院校或高等学校开展有实质内容、具体项目的校企合作，通过订单班等形式共建学科专业点□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9.以校企合作等方式共建产教融合实训基地、捐赠职业院校教学设施设备等□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10.企业技术骨干到高等院校、职业院校兼任教师授课</w:t>
            </w:r>
            <w:r>
              <w:rPr>
                <w:rFonts w:ascii="Wingdings 2" w:hAnsi="Wingdings 2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11.近3年内取得与合作职业院校（院校不限地域）共享的知识产权（发明专利、实用新型专利、软件著作权等）□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  <w:t>（二）企业自查情况简述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 w:firstLine="481" w:firstLineChars="20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我公司承诺，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所提供的材料真实、合法、有效，如有虚构、失实、欺诈等行为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，愿意承担由此引致的全部责任和后果。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38" w:rightChars="0"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96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6240" w:firstLineChars="26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1.项目类型：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</w:t>
      </w:r>
      <w:r>
        <w:rPr>
          <w:rFonts w:ascii="Wingdings 2" w:hAnsi="Wingdings 2" w:eastAsiaTheme="minorEastAsia" w:cstheme="minorEastAsia"/>
          <w:color w:val="000000"/>
          <w:sz w:val="24"/>
          <w:szCs w:val="24"/>
          <w:lang w:eastAsia="zh-CN"/>
        </w:rPr>
        <w:t>£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中打√；其他类型（）中用简要文字表述。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2.项目内容：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可多选；其他内容（）中用简要文字表述。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eastAsia="zh-CN"/>
        </w:rPr>
        <w:t>校企合作情况：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校企合作学校不足2个的，第二个合作学校内容不填；超过2个的，请按格式自行插入表格填写“合作学校名称、合作项目名称、项目类型、项目内容、合作期”。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4.企业具备的条件：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中打√；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对选定具备的条件，企业要提供相关证明材料（PDF）。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5.企业自查情况简述：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请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简要介绍本企业基本情况以及近年来产教融合工作成果，并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围绕本企业是否符合公告中提出的“建设培育企业范围”“建设培育企业条件”等要求进行自查（小四号宋体）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，字数不超过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2000字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984" w:right="1417" w:bottom="1417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6LU3l7QBAABO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no5NDNlNTQzN3dkMGs1a2txOW1ta3Q8L2FjY291bnQ+PG1hY2hpbmVDb2RlPkxDVDg5NkowMTEzODAKPC9tYWNoaW5lQ29kZT48dGltZT4yMDI0LTAzLTAxIDE1OjE4OjA1PC90aW1lPjxzeXN0ZW0+TUI8c3lzdGVtPjwvdHJhY2U+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727FB"/>
    <w:multiLevelType w:val="multilevel"/>
    <w:tmpl w:val="444727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FF3E5E"/>
    <w:rsid w:val="5F5F1392"/>
    <w:rsid w:val="777D5F99"/>
    <w:rsid w:val="7FEB337B"/>
    <w:rsid w:val="AE6D9EFA"/>
    <w:rsid w:val="B9FEB504"/>
    <w:rsid w:val="BD695B4A"/>
    <w:rsid w:val="FF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1954</Words>
  <Characters>2043</Characters>
  <Lines>4</Lines>
  <Paragraphs>1</Paragraphs>
  <TotalTime>215</TotalTime>
  <ScaleCrop>false</ScaleCrop>
  <LinksUpToDate>false</LinksUpToDate>
  <CharactersWithSpaces>2158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2019-07-06T10:53:00Z</dcterms:created>
  <dc:creator>Lenovo</dc:creator>
  <cp:lastModifiedBy>Qinjp</cp:lastModifiedBy>
  <cp:lastPrinted>2024-03-03T16:26:00Z</cp:lastPrinted>
  <dcterms:modified xsi:type="dcterms:W3CDTF">2025-09-15T17:35:12Z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