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79" w:rsidRPr="00A74C79" w:rsidRDefault="00A74C79" w:rsidP="00A74C79">
      <w:pPr>
        <w:jc w:val="left"/>
        <w:rPr>
          <w:rFonts w:ascii="黑体" w:eastAsia="黑体" w:hAnsi="黑体"/>
          <w:sz w:val="30"/>
          <w:szCs w:val="30"/>
        </w:rPr>
      </w:pPr>
      <w:r w:rsidRPr="00A74C79">
        <w:rPr>
          <w:rFonts w:ascii="黑体" w:eastAsia="黑体" w:hAnsi="黑体" w:hint="eastAsia"/>
          <w:sz w:val="30"/>
          <w:szCs w:val="30"/>
        </w:rPr>
        <w:t>附件2</w:t>
      </w:r>
    </w:p>
    <w:p w:rsidR="00FE2D98" w:rsidRPr="00A74C79" w:rsidRDefault="00A74C79" w:rsidP="00A74C79">
      <w:pPr>
        <w:jc w:val="center"/>
        <w:rPr>
          <w:rFonts w:ascii="黑体" w:eastAsia="黑体" w:hAnsi="黑体"/>
          <w:bCs/>
          <w:sz w:val="32"/>
          <w:szCs w:val="32"/>
        </w:rPr>
      </w:pPr>
      <w:r w:rsidRPr="00A74C79">
        <w:rPr>
          <w:rFonts w:ascii="黑体" w:eastAsia="黑体" w:hAnsi="黑体" w:hint="eastAsia"/>
          <w:sz w:val="32"/>
          <w:szCs w:val="32"/>
        </w:rPr>
        <w:t>柳州市住房公积金信息管理系统项目</w:t>
      </w:r>
      <w:r w:rsidRPr="00A74C79">
        <w:rPr>
          <w:rFonts w:ascii="黑体" w:eastAsia="黑体" w:hAnsi="黑体" w:hint="eastAsia"/>
          <w:bCs/>
          <w:sz w:val="32"/>
          <w:szCs w:val="32"/>
        </w:rPr>
        <w:t>概算表</w:t>
      </w:r>
    </w:p>
    <w:p w:rsidR="00A74C79" w:rsidRDefault="00A74C79" w:rsidP="00A74C79">
      <w:pPr>
        <w:jc w:val="left"/>
      </w:pPr>
    </w:p>
    <w:tbl>
      <w:tblPr>
        <w:tblStyle w:val="a5"/>
        <w:tblW w:w="8613" w:type="dxa"/>
        <w:tblLook w:val="04A0"/>
      </w:tblPr>
      <w:tblGrid>
        <w:gridCol w:w="818"/>
        <w:gridCol w:w="2598"/>
        <w:gridCol w:w="945"/>
        <w:gridCol w:w="992"/>
        <w:gridCol w:w="1134"/>
        <w:gridCol w:w="1134"/>
        <w:gridCol w:w="992"/>
      </w:tblGrid>
      <w:tr w:rsidR="00FA3EC4" w:rsidRPr="00A74C79" w:rsidTr="00FA3EC4">
        <w:trPr>
          <w:trHeight w:val="499"/>
        </w:trPr>
        <w:tc>
          <w:tcPr>
            <w:tcW w:w="818" w:type="dxa"/>
            <w:vMerge w:val="restart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98" w:type="dxa"/>
            <w:vMerge w:val="restart"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工程或费用名称</w:t>
            </w:r>
          </w:p>
        </w:tc>
        <w:tc>
          <w:tcPr>
            <w:tcW w:w="5197" w:type="dxa"/>
            <w:gridSpan w:val="5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概算造价（万元）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vMerge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  <w:vMerge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安装工程费</w:t>
            </w:r>
          </w:p>
        </w:tc>
        <w:tc>
          <w:tcPr>
            <w:tcW w:w="992" w:type="dxa"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软件购置费</w:t>
            </w:r>
          </w:p>
        </w:tc>
        <w:tc>
          <w:tcPr>
            <w:tcW w:w="1134" w:type="dxa"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硬件购置费</w:t>
            </w:r>
          </w:p>
        </w:tc>
        <w:tc>
          <w:tcPr>
            <w:tcW w:w="1134" w:type="dxa"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其他费用</w:t>
            </w:r>
          </w:p>
        </w:tc>
        <w:tc>
          <w:tcPr>
            <w:tcW w:w="992" w:type="dxa"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合</w:t>
            </w:r>
            <w:r>
              <w:rPr>
                <w:b/>
                <w:bCs/>
              </w:rPr>
              <w:t xml:space="preserve"> </w:t>
            </w:r>
            <w:r w:rsidRPr="00A74C79">
              <w:rPr>
                <w:rFonts w:hint="eastAsia"/>
                <w:b/>
                <w:bCs/>
              </w:rPr>
              <w:t>计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1.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第一部分工程费用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173.96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962.00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536.54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0.00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1672.50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1.1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信息资源规划和数据库建设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1.65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15.00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16.65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1.2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核心业务管理平台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33.21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287.00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320.21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1.3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数据交换和业务协同系统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4.27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35.00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39.27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1.4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综合服务平台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12.51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100.00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7.00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119.51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1.5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管理分析平台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24.71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215.00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239.71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1.6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应用支撑平台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36.86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310.00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346.86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1.7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基础计算平台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17.54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148.00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165.54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1.8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基础网络平台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5.42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52.00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57.42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1.9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安全防护系统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12.22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107.00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119.22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1.10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终端设备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5.53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44.30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49.83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1.11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公共服务平台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20.04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178.24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198.28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2.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第二部分其他费用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121.41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121.41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2.1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建设单位管理费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23.07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23.07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2.2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前期工作费用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25.00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25.00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2.3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工程监理费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32.37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32.37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2.4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信息安全等级测评费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30.00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30.00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2.5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第三方测评费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9.62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9.62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2.6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短信通信费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1.20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1.20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2.7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IOS</w:t>
            </w:r>
            <w:r w:rsidRPr="00A74C79">
              <w:rPr>
                <w:rFonts w:hint="eastAsia"/>
              </w:rPr>
              <w:t>开发者账号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0.15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0.15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3.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预备费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53.82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53.82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lastRenderedPageBreak/>
              <w:t>3.1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基本预备费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53.82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</w:pPr>
            <w:r w:rsidRPr="00A74C79">
              <w:rPr>
                <w:rFonts w:hint="eastAsia"/>
              </w:rPr>
              <w:t>53.82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4.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建设投资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173.96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962.00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536.54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175.23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1847.73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5.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建设期利息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0.00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6.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固定资产投资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173.96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962.00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536.54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175.23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1847.73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7.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流动资金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0.00</w:t>
            </w:r>
          </w:p>
        </w:tc>
      </w:tr>
      <w:tr w:rsidR="00FA3EC4" w:rsidRPr="00A74C79" w:rsidTr="00FA3EC4">
        <w:trPr>
          <w:trHeight w:val="499"/>
        </w:trPr>
        <w:tc>
          <w:tcPr>
            <w:tcW w:w="818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8.</w:t>
            </w:r>
          </w:p>
        </w:tc>
        <w:tc>
          <w:tcPr>
            <w:tcW w:w="2598" w:type="dxa"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建设项目总投资</w:t>
            </w:r>
          </w:p>
        </w:tc>
        <w:tc>
          <w:tcPr>
            <w:tcW w:w="945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173.96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962.00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536.54</w:t>
            </w:r>
          </w:p>
        </w:tc>
        <w:tc>
          <w:tcPr>
            <w:tcW w:w="1134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175.23</w:t>
            </w:r>
          </w:p>
        </w:tc>
        <w:tc>
          <w:tcPr>
            <w:tcW w:w="992" w:type="dxa"/>
            <w:noWrap/>
            <w:vAlign w:val="center"/>
            <w:hideMark/>
          </w:tcPr>
          <w:p w:rsidR="00FA3EC4" w:rsidRPr="00A74C79" w:rsidRDefault="00FA3EC4" w:rsidP="00A74C79">
            <w:pPr>
              <w:jc w:val="center"/>
              <w:rPr>
                <w:b/>
                <w:bCs/>
              </w:rPr>
            </w:pPr>
            <w:r w:rsidRPr="00A74C79">
              <w:rPr>
                <w:rFonts w:hint="eastAsia"/>
                <w:b/>
                <w:bCs/>
              </w:rPr>
              <w:t>1847.73</w:t>
            </w:r>
          </w:p>
        </w:tc>
      </w:tr>
    </w:tbl>
    <w:p w:rsidR="00A74C79" w:rsidRPr="00A74C79" w:rsidRDefault="00A74C79" w:rsidP="00A74C79">
      <w:pPr>
        <w:jc w:val="left"/>
      </w:pPr>
    </w:p>
    <w:sectPr w:rsidR="00A74C79" w:rsidRPr="00A74C79" w:rsidSect="00FE2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AC5" w:rsidRDefault="00B61AC5" w:rsidP="00A74C79">
      <w:r>
        <w:separator/>
      </w:r>
    </w:p>
  </w:endnote>
  <w:endnote w:type="continuationSeparator" w:id="0">
    <w:p w:rsidR="00B61AC5" w:rsidRDefault="00B61AC5" w:rsidP="00A74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AC5" w:rsidRDefault="00B61AC5" w:rsidP="00A74C79">
      <w:r>
        <w:separator/>
      </w:r>
    </w:p>
  </w:footnote>
  <w:footnote w:type="continuationSeparator" w:id="0">
    <w:p w:rsidR="00B61AC5" w:rsidRDefault="00B61AC5" w:rsidP="00A74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C79"/>
    <w:rsid w:val="00095DEF"/>
    <w:rsid w:val="00A74C79"/>
    <w:rsid w:val="00B61AC5"/>
    <w:rsid w:val="00D80F5D"/>
    <w:rsid w:val="00FA3EC4"/>
    <w:rsid w:val="00FE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C79"/>
    <w:rPr>
      <w:sz w:val="18"/>
      <w:szCs w:val="18"/>
    </w:rPr>
  </w:style>
  <w:style w:type="table" w:styleId="a5">
    <w:name w:val="Table Grid"/>
    <w:basedOn w:val="a1"/>
    <w:uiPriority w:val="59"/>
    <w:rsid w:val="00A74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805</Characters>
  <Application>Microsoft Office Word</Application>
  <DocSecurity>0</DocSecurity>
  <Lines>6</Lines>
  <Paragraphs>1</Paragraphs>
  <ScaleCrop>false</ScaleCrop>
  <Company>Lenovo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2018-03-14T02:50:00Z</dcterms:created>
  <dcterms:modified xsi:type="dcterms:W3CDTF">2018-03-15T02:18:00Z</dcterms:modified>
</cp:coreProperties>
</file>