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b/>
          <w:color w:val="FF0000"/>
          <w:spacing w:val="-24"/>
          <w:sz w:val="72"/>
          <w:szCs w:val="72"/>
        </w:rPr>
      </w:pPr>
      <w:bookmarkStart w:id="0" w:name="_GoBack"/>
      <w:bookmarkEnd w:id="0"/>
      <w:r>
        <w:rPr>
          <w:rFonts w:hint="eastAsia" w:ascii="华文中宋" w:hAnsi="华文中宋" w:eastAsia="华文中宋"/>
          <w:b/>
          <w:color w:val="FF0000"/>
          <w:spacing w:val="-24"/>
          <w:sz w:val="72"/>
          <w:szCs w:val="72"/>
        </w:rPr>
        <w:t>柳州市发展和改革委员会</w:t>
      </w:r>
    </w:p>
    <w:p>
      <w:pPr>
        <w:jc w:val="distribute"/>
        <w:rPr>
          <w:rFonts w:hint="eastAsia" w:ascii="华文中宋" w:hAnsi="华文中宋" w:eastAsia="华文中宋"/>
          <w:b/>
          <w:color w:val="FF0000"/>
          <w:spacing w:val="-24"/>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ascii="宋体" w:hAnsi="宋体"/>
          <w:sz w:val="28"/>
        </w:rPr>
      </w:pPr>
      <w:r>
        <w:rPr>
          <w:rFonts w:hint="eastAsia" w:ascii="仿宋_GB2312" w:eastAsia="仿宋_GB2312"/>
          <w:sz w:val="32"/>
          <w:szCs w:val="32"/>
        </w:rPr>
        <w:t>柳发改规划〔20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461</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ascii="仿宋" w:hAnsi="仿宋" w:eastAsia="仿宋" w:cs="仿宋_GB2312"/>
          <w:sz w:val="32"/>
          <w:szCs w:val="32"/>
        </w:rPr>
      </w:pPr>
      <w:r>
        <w:rPr>
          <w:rFonts w:ascii="华文中宋" w:hAnsi="华文中宋" w:eastAsia="华文中宋"/>
          <w:b/>
          <w:color w:val="FF0000"/>
          <w:spacing w:val="-24"/>
          <w:sz w:val="72"/>
          <w:szCs w:val="72"/>
        </w:rPr>
        <w:drawing>
          <wp:inline distT="0" distB="0" distL="114300" distR="114300">
            <wp:extent cx="5404485" cy="74930"/>
            <wp:effectExtent l="0" t="0" r="57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04485" cy="74930"/>
                    </a:xfrm>
                    <a:prstGeom prst="rect">
                      <a:avLst/>
                    </a:prstGeom>
                    <a:noFill/>
                    <a:ln w="9525">
                      <a:noFill/>
                    </a:ln>
                  </pic:spPr>
                </pic:pic>
              </a:graphicData>
            </a:graphic>
          </wp:inline>
        </w:drawing>
      </w:r>
    </w:p>
    <w:p>
      <w:pPr>
        <w:rPr>
          <w:rFonts w:ascii="仿宋" w:hAnsi="仿宋" w:eastAsia="仿宋"/>
          <w:sz w:val="28"/>
          <w:szCs w:val="28"/>
        </w:rPr>
      </w:pPr>
    </w:p>
    <w:p>
      <w:pPr>
        <w:spacing w:line="64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柳州市发展和改革委员会关于柳州市军队</w:t>
      </w:r>
    </w:p>
    <w:p>
      <w:pPr>
        <w:spacing w:line="64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离休退休干部胜利康养服务楼项目</w:t>
      </w:r>
    </w:p>
    <w:p>
      <w:pPr>
        <w:spacing w:line="64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 xml:space="preserve">初步设计的批复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b/>
          <w:bCs/>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柳州市军队离休退休干部胜利休养所：</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8"/>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报来《关于</w:t>
      </w:r>
      <w:r>
        <w:rPr>
          <w:rFonts w:hint="eastAsia" w:ascii="仿宋_GB2312" w:hAnsi="仿宋_GB2312" w:eastAsia="仿宋_GB2312" w:cs="仿宋_GB2312"/>
          <w:sz w:val="32"/>
          <w:szCs w:val="32"/>
          <w:lang w:eastAsia="zh-CN"/>
        </w:rPr>
        <w:t>申请批复</w:t>
      </w:r>
      <w:r>
        <w:rPr>
          <w:rFonts w:hint="eastAsia" w:ascii="仿宋_GB2312" w:hAnsi="仿宋_GB2312" w:eastAsia="仿宋_GB2312" w:cs="仿宋_GB2312"/>
          <w:sz w:val="32"/>
          <w:szCs w:val="32"/>
        </w:rPr>
        <w:t>柳州市军队离休退休干部胜利康养服务楼项目</w:t>
      </w:r>
      <w:r>
        <w:rPr>
          <w:rFonts w:hint="eastAsia" w:ascii="仿宋_GB2312" w:hAnsi="仿宋_GB2312" w:eastAsia="仿宋_GB2312" w:cs="仿宋_GB2312"/>
          <w:sz w:val="32"/>
          <w:szCs w:val="32"/>
          <w:lang w:eastAsia="zh-CN"/>
        </w:rPr>
        <w:t>初步设计</w:t>
      </w:r>
      <w:r>
        <w:rPr>
          <w:rFonts w:hint="eastAsia" w:ascii="仿宋_GB2312" w:hAnsi="仿宋_GB2312" w:eastAsia="仿宋_GB2312" w:cs="仿宋_GB2312"/>
          <w:sz w:val="32"/>
          <w:szCs w:val="32"/>
        </w:rPr>
        <w:t>的请示》（柳胜军报〔2020〕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号）及有关材料收悉。经研究，现批复如下：</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right="0" w:rightChars="0" w:firstLine="648"/>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原则同意柳州市军队离休退休干部胜利康养服务楼项目初步设计。</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8"/>
        <w:jc w:val="distribute"/>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二、投资项目审批监管平台项目代码：</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2020-450200-85-01-047549。</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46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项目建设地点：柳州市柳北区胜利路47-1号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hAnsi="仿宋_GB2312" w:eastAsia="仿宋_GB2312" w:cs="仿宋_GB2312"/>
          <w:color w:val="000000"/>
          <w:sz w:val="32"/>
          <w:szCs w:val="32"/>
        </w:rPr>
        <w:t>项目建设内容及规模：本项目主要对柳州市军队离休退休干部胜利康养服务楼进行装修改造及设备购置，改造建筑面积约5403.94平方米。主要建设内容包括拆除工程、砌筑工</w:t>
      </w:r>
      <w:r>
        <w:rPr>
          <w:sz w:val="32"/>
        </w:rPr>
        <w:pict>
          <v:rect id="KGD_5FE5A292$01$00$00011" o:spid="_x0000_s2060" o:spt="1" alt="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" style="position:absolute;left:0pt;margin-left:-89.35pt;margin-top:-94.9pt;height:5pt;width:5pt;visibility:hidden;z-index:251667456;mso-width-relative:page;mso-height-relative:page;" fillcolor="#FFFFFF" filled="t" stroked="t" coordsize="21600,21600">
            <v:path/>
            <v:fill on="t" focussize="0,0"/>
            <v:stroke color="#000000"/>
            <v:imagedata o:title=""/>
            <o:lock v:ext="edit" aspectratio="f"/>
          </v:rect>
        </w:pict>
      </w:r>
      <w:r>
        <w:rPr>
          <w:sz w:val="32"/>
        </w:rPr>
        <w:pict>
          <v:rect id="KGD_KG_Seal_17" o:spid="_x0000_s2059" o:spt="1" alt="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" style="position:absolute;left:0pt;margin-left:-89.35pt;margin-top:-94.9pt;height:5pt;width:5pt;visibility:hidden;z-index:251666432;mso-width-relative:page;mso-height-relative:page;" fillcolor="#FFFFFF" filled="t" stroked="t" coordsize="21600,21600">
            <v:path/>
            <v:fill on="t" focussize="0,0"/>
            <v:stroke color="#000000"/>
            <v:imagedata o:title=""/>
            <o:lock v:ext="edit" aspectratio="f"/>
          </v:rect>
        </w:pict>
      </w:r>
      <w:r>
        <w:rPr>
          <w:sz w:val="32"/>
        </w:rPr>
        <w:pict>
          <v:rect id="KGD_KG_Seal_16" o:spid="_x0000_s2058" o:spt="1" alt="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" style="position:absolute;left:0pt;margin-left:-89.35pt;margin-top:-94.9pt;height:5pt;width:5pt;visibility:hidden;z-index:251665408;mso-width-relative:page;mso-height-relative:page;" fillcolor="#FFFFFF" filled="t" stroked="t" coordsize="21600,21600">
            <v:path/>
            <v:fill on="t" focussize="0,0"/>
            <v:stroke color="#000000"/>
            <v:imagedata o:title=""/>
            <o:lock v:ext="edit" aspectratio="f"/>
          </v:rect>
        </w:pict>
      </w:r>
      <w:r>
        <w:rPr>
          <w:sz w:val="32"/>
        </w:rPr>
        <w:pict>
          <v:rect id="KGD_KG_Seal_15" o:spid="_x0000_s2057" o:spt="1" alt="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" style="position:absolute;left:0pt;margin-left:-89.35pt;margin-top:-94.9pt;height:5pt;width:5pt;visibility:hidden;z-index:251664384;mso-width-relative:page;mso-height-relative:page;" fillcolor="#FFFFFF" filled="t" stroked="t" coordsize="21600,21600">
            <v:path/>
            <v:fill on="t" focussize="0,0"/>
            <v:stroke color="#000000"/>
            <v:imagedata o:title=""/>
            <o:lock v:ext="edit" aspectratio="f"/>
          </v:rect>
        </w:pict>
      </w:r>
      <w:r>
        <w:rPr>
          <w:sz w:val="32"/>
        </w:rPr>
        <w:pict>
          <v:rect id="KGD_KG_Seal_14" o:spid="_x0000_s2056" o:spt="1" alt="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" style="position:absolute;left:0pt;margin-left:-89.35pt;margin-top:-94.9pt;height:5pt;width:5pt;visibility:hidden;z-index:251663360;mso-width-relative:page;mso-height-relative:page;" fillcolor="#FFFFFF" filled="t" stroked="t" coordsize="21600,21600">
            <v:path/>
            <v:fill on="t" focussize="0,0"/>
            <v:stroke color="#000000"/>
            <v:imagedata o:title=""/>
            <o:lock v:ext="edit" aspectratio="f"/>
          </v:rect>
        </w:pict>
      </w:r>
      <w:r>
        <w:rPr>
          <w:sz w:val="32"/>
        </w:rPr>
        <w:pict>
          <v:rect id="KGD_KG_Seal_13" o:spid="_x0000_s2055" o:spt="1" alt="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" style="position:absolute;left:0pt;margin-left:-89.35pt;margin-top:-94.9pt;height:5pt;width:5pt;visibility:hidden;z-index:251662336;mso-width-relative:page;mso-height-relative:page;" fillcolor="#FFFFFF" filled="t" stroked="t" coordsize="21600,21600">
            <v:path/>
            <v:fill on="t" focussize="0,0"/>
            <v:stroke color="#000000"/>
            <v:imagedata o:title=""/>
            <o:lock v:ext="edit" aspectratio="f"/>
          </v:rect>
        </w:pict>
      </w:r>
      <w:r>
        <w:rPr>
          <w:sz w:val="32"/>
        </w:rPr>
        <w:pict>
          <v:rect id="KGD_KG_Seal_12" o:spid="_x0000_s2054" o:spt="1" alt="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" style="position:absolute;left:0pt;margin-left:-89.35pt;margin-top:-94.9pt;height:5pt;width:5pt;visibility:hidden;z-index:251661312;mso-width-relative:page;mso-height-relative:page;" fillcolor="#FFFFFF" filled="t" stroked="t" coordsize="21600,21600">
            <v:path/>
            <v:fill on="t" focussize="0,0"/>
            <v:stroke color="#000000"/>
            <v:imagedata o:title=""/>
            <o:lock v:ext="edit" aspectratio="f"/>
          </v:rect>
        </w:pict>
      </w:r>
      <w:r>
        <w:rPr>
          <w:sz w:val="32"/>
        </w:rPr>
        <w:pict>
          <v:rect id="KGD_KG_Seal_11" o:spid="_x0000_s2053" o:spt="1" alt="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" style="position:absolute;left:0pt;margin-left:-89.35pt;margin-top:-94.9pt;height:5pt;width:5pt;visibility:hidden;z-index:251660288;mso-width-relative:page;mso-height-relative:page;" fillcolor="#FFFFFF" filled="t" stroked="t" coordsize="21600,21600">
            <v:path/>
            <v:fill on="t" focussize="0,0"/>
            <v:stroke color="#000000"/>
            <v:imagedata o:title=""/>
            <o:lock v:ext="edit" aspectratio="f"/>
          </v:rect>
        </w:pict>
      </w:r>
      <w:r>
        <w:rPr>
          <w:sz w:val="32"/>
        </w:rPr>
        <w:pict>
          <v:rect id="KGD_Gobal1" o:spid="_x0000_s2052" o:spt="1" alt="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" style="position:absolute;left:0pt;margin-left:-89.35pt;margin-top:-94.9pt;height:5pt;width:5pt;visibility:hidden;z-index:251659264;mso-width-relative:page;mso-height-relative:page;" fillcolor="#FFFFFF" filled="t" stroked="t" coordsize="21600,21600">
            <v:path/>
            <v:fill on="t" focussize="0,0"/>
            <v:stroke color="#000000"/>
            <v:imagedata o:title=""/>
            <o:lock v:ext="edit" aspectratio="f"/>
          </v:rect>
        </w:pict>
      </w:r>
      <w:r>
        <w:rPr>
          <w:rFonts w:hint="eastAsia" w:ascii="仿宋_GB2312" w:hAnsi="仿宋_GB2312" w:eastAsia="仿宋_GB2312" w:cs="仿宋_GB2312"/>
          <w:color w:val="000000"/>
          <w:sz w:val="32"/>
          <w:szCs w:val="32"/>
        </w:rPr>
        <w:t>程、楼地面工程、内墙面工程、天棚工程、门窗工程、给排水工程、电气工程、弱电智能化工程、软装工程、标识系统工程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以及家电、康养设备、运动器材、医疗设备、办公用品等设备材料采购。</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总投资及资金来源：项目总投资</w:t>
      </w:r>
      <w:r>
        <w:rPr>
          <w:rFonts w:hint="eastAsia" w:ascii="仿宋_GB2312" w:hAnsi="仿宋_GB2312" w:eastAsia="仿宋_GB2312" w:cs="仿宋_GB2312"/>
          <w:color w:val="000000"/>
          <w:sz w:val="32"/>
          <w:szCs w:val="32"/>
          <w:lang w:val="en-US" w:eastAsia="zh-CN"/>
        </w:rPr>
        <w:t>概</w:t>
      </w:r>
      <w:r>
        <w:rPr>
          <w:rFonts w:hint="eastAsia" w:ascii="仿宋_GB2312" w:hAnsi="仿宋_GB2312" w:eastAsia="仿宋_GB2312" w:cs="仿宋_GB2312"/>
          <w:color w:val="000000"/>
          <w:sz w:val="32"/>
          <w:szCs w:val="32"/>
        </w:rPr>
        <w:t>算为92</w:t>
      </w:r>
      <w:r>
        <w:rPr>
          <w:rFonts w:hint="eastAsia" w:ascii="仿宋_GB2312" w:hAnsi="仿宋_GB2312" w:eastAsia="仿宋_GB2312" w:cs="仿宋_GB2312"/>
          <w:color w:val="000000"/>
          <w:sz w:val="32"/>
          <w:szCs w:val="32"/>
          <w:lang w:val="en-US" w:eastAsia="zh-CN"/>
        </w:rPr>
        <w:t>5.09</w:t>
      </w:r>
      <w:r>
        <w:rPr>
          <w:rFonts w:hint="eastAsia" w:ascii="仿宋_GB2312" w:hAnsi="仿宋_GB2312" w:eastAsia="仿宋_GB2312" w:cs="仿宋_GB2312"/>
          <w:color w:val="000000"/>
          <w:sz w:val="32"/>
          <w:szCs w:val="32"/>
        </w:rPr>
        <w:t>万元，其中工程费用7</w:t>
      </w:r>
      <w:r>
        <w:rPr>
          <w:rFonts w:hint="eastAsia" w:ascii="仿宋_GB2312" w:hAnsi="仿宋_GB2312" w:eastAsia="仿宋_GB2312" w:cs="仿宋_GB2312"/>
          <w:color w:val="000000"/>
          <w:sz w:val="32"/>
          <w:szCs w:val="32"/>
          <w:lang w:val="en-US" w:eastAsia="zh-CN"/>
        </w:rPr>
        <w:t>95.06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（含设备购置费</w:t>
      </w:r>
      <w:r>
        <w:rPr>
          <w:rFonts w:hint="eastAsia" w:ascii="仿宋_GB2312" w:hAnsi="仿宋_GB2312" w:eastAsia="仿宋_GB2312" w:cs="仿宋_GB2312"/>
          <w:color w:val="000000"/>
          <w:sz w:val="32"/>
          <w:szCs w:val="32"/>
          <w:lang w:val="en-US" w:eastAsia="zh-CN"/>
        </w:rPr>
        <w:t>374.13万元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工程建设其他费用</w:t>
      </w:r>
      <w:r>
        <w:rPr>
          <w:rFonts w:hint="eastAsia" w:ascii="仿宋_GB2312" w:hAnsi="仿宋_GB2312" w:eastAsia="仿宋_GB2312" w:cs="仿宋_GB2312"/>
          <w:color w:val="000000"/>
          <w:sz w:val="32"/>
          <w:szCs w:val="32"/>
          <w:lang w:val="en-US" w:eastAsia="zh-CN"/>
        </w:rPr>
        <w:t>85.98</w:t>
      </w:r>
      <w:r>
        <w:rPr>
          <w:rFonts w:hint="eastAsia" w:ascii="仿宋_GB2312" w:hAnsi="仿宋_GB2312" w:eastAsia="仿宋_GB2312" w:cs="仿宋_GB2312"/>
          <w:color w:val="000000"/>
          <w:sz w:val="32"/>
          <w:szCs w:val="32"/>
        </w:rPr>
        <w:t>万元（不含土地费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基本预备费用44.</w:t>
      </w:r>
      <w:r>
        <w:rPr>
          <w:rFonts w:hint="eastAsia" w:ascii="仿宋_GB2312" w:hAnsi="仿宋_GB2312" w:eastAsia="仿宋_GB2312" w:cs="仿宋_GB2312"/>
          <w:color w:val="000000"/>
          <w:sz w:val="32"/>
          <w:szCs w:val="32"/>
          <w:lang w:val="en-US" w:eastAsia="zh-CN"/>
        </w:rPr>
        <w:t>05</w:t>
      </w:r>
      <w:r>
        <w:rPr>
          <w:rFonts w:hint="eastAsia" w:ascii="仿宋_GB2312" w:hAnsi="仿宋_GB2312" w:eastAsia="仿宋_GB2312" w:cs="仿宋_GB2312"/>
          <w:color w:val="000000"/>
          <w:sz w:val="32"/>
          <w:szCs w:val="32"/>
        </w:rPr>
        <w:t>万元。资金来源为申请上级资金。</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、原则同意初步设计方案中确定的</w:t>
      </w:r>
      <w:r>
        <w:rPr>
          <w:rFonts w:hint="eastAsia" w:ascii="仿宋_GB2312" w:hAnsi="仿宋_GB2312" w:eastAsia="仿宋_GB2312" w:cs="仿宋_GB2312"/>
          <w:sz w:val="32"/>
          <w:szCs w:val="32"/>
        </w:rPr>
        <w:t>装修、节能和环保等工程设计方案。</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right="0" w:rightChars="0" w:firstLine="648"/>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接文后，请严格按照基本建设程序办理相关建设事项，严格控制项目建设标准、建设规模、概算等控制性指标，不得随意变更和突破。</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right="0" w:rightChars="0" w:firstLine="648"/>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每月5日前通过广西投资项目在线并联审批监管平台完成项目进展信息填报工作，直至项目实施完毕为止。</w:t>
      </w:r>
    </w:p>
    <w:p>
      <w:pPr>
        <w:keepNext w:val="0"/>
        <w:keepLines w:val="0"/>
        <w:pageBreakBefore w:val="0"/>
        <w:widowControl w:val="0"/>
        <w:kinsoku/>
        <w:wordWrap/>
        <w:overflowPunct/>
        <w:topLinePunct w:val="0"/>
        <w:autoSpaceDE/>
        <w:autoSpaceDN/>
        <w:bidi w:val="0"/>
        <w:adjustRightInd/>
        <w:snapToGrid/>
        <w:spacing w:line="460" w:lineRule="exact"/>
        <w:ind w:left="1855" w:leftChars="350" w:right="0" w:rightChars="0" w:hanging="1120" w:hangingChars="350"/>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left="1855" w:leftChars="350" w:right="0" w:rightChars="0" w:hanging="1120" w:hangingChars="35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 柳州市军队离休退休干部胜利康养服务楼项目初步设计投资概算汇总表</w:t>
      </w:r>
    </w:p>
    <w:p>
      <w:pPr>
        <w:pStyle w:val="3"/>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sz w:val="32"/>
          <w:szCs w:val="32"/>
        </w:rPr>
      </w:pPr>
      <w:r>
        <w:rPr>
          <w:sz w:val="32"/>
        </w:rPr>
        <w:pict>
          <v:rect id="KG_Shd_2" o:spid="_x0000_s2051" o:spt="1" style="position:absolute;left:0pt;margin-left:-297.65pt;margin-top:-420.95pt;height:1683.8pt;width:1190.6pt;z-index:251668480;mso-width-relative:page;mso-height-relative:page;" fillcolor="#FFFFFF" filled="t" stroked="t" coordsize="21600,21600">
            <v:path/>
            <v:fill on="t" opacity="0f" focussize="0,0"/>
            <v:stroke color="#FFFFFF" opacity="0f"/>
            <v:imagedata o:title=""/>
            <o:lock v:ext="edit" aspectratio="f"/>
          </v:rect>
        </w:pict>
      </w:r>
      <w:r>
        <w:rPr>
          <w:sz w:val="32"/>
        </w:rPr>
        <w:drawing>
          <wp:anchor distT="0" distB="0" distL="114300" distR="114300" simplePos="0" relativeHeight="251658240" behindDoc="0" locked="1" layoutInCell="1" allowOverlap="1">
            <wp:simplePos x="0" y="0"/>
            <wp:positionH relativeFrom="page">
              <wp:posOffset>3823335</wp:posOffset>
            </wp:positionH>
            <wp:positionV relativeFrom="page">
              <wp:posOffset>6439535</wp:posOffset>
            </wp:positionV>
            <wp:extent cx="1440180" cy="1440180"/>
            <wp:effectExtent l="0" t="0" r="7620" b="7620"/>
            <wp:wrapNone/>
            <wp:docPr id="2" name="KG_5FE5A292$01$00$0001$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5FE5A292$01$00$0001$N$000200" descr="Seal"/>
                    <pic:cNvPicPr>
                      <a:picLocks noChangeAspect="1"/>
                    </pic:cNvPicPr>
                  </pic:nvPicPr>
                  <pic:blipFill>
                    <a:blip r:embed="rId7"/>
                    <a:stretch>
                      <a:fillRect/>
                    </a:stretch>
                  </pic:blipFill>
                  <pic:spPr>
                    <a:xfrm>
                      <a:off x="0" y="0"/>
                      <a:ext cx="1440180" cy="14401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3840" w:firstLineChars="1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柳州市发展和改革委员会</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416" w:firstLineChars="1380"/>
        <w:jc w:val="left"/>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w:t>
      </w:r>
      <w:r>
        <w:rPr>
          <w:rFonts w:hint="eastAsia" w:ascii="仿宋_GB2312" w:hAnsi="仿宋_GB2312" w:eastAsia="仿宋_GB2312" w:cs="仿宋_GB2312"/>
          <w:color w:val="000000" w:themeColor="text1"/>
          <w:sz w:val="32"/>
          <w:szCs w:val="32"/>
          <w:lang w:val="en-US" w:eastAsia="zh-CN"/>
        </w:rPr>
        <w:t>20</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12</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21</w:t>
      </w:r>
      <w:r>
        <w:rPr>
          <w:rFonts w:hint="eastAsia" w:ascii="仿宋_GB2312" w:hAnsi="仿宋_GB2312" w:eastAsia="仿宋_GB2312" w:cs="仿宋_GB2312"/>
          <w:color w:val="000000" w:themeColor="text1"/>
          <w:sz w:val="32"/>
          <w:szCs w:val="32"/>
        </w:rPr>
        <w:t>日</w:t>
      </w:r>
    </w:p>
    <w:p>
      <w:pPr>
        <w:pStyle w:val="3"/>
      </w:pPr>
    </w:p>
    <w:p>
      <w:pPr>
        <w:spacing w:line="400" w:lineRule="exact"/>
        <w:rPr>
          <w:rFonts w:ascii="楷体_GB2312" w:hAnsi="宋体" w:eastAsia="楷体_GB2312" w:cs="楷体_GB2312"/>
          <w:b/>
          <w:bCs/>
          <w:sz w:val="32"/>
          <w:szCs w:val="32"/>
          <w:u w:val="single"/>
        </w:rPr>
      </w:pPr>
      <w:r>
        <w:rPr>
          <w:rFonts w:ascii="楷体_GB2312" w:hAnsi="宋体" w:eastAsia="楷体_GB2312" w:cs="楷体_GB2312"/>
          <w:b/>
          <w:bCs/>
          <w:sz w:val="32"/>
          <w:szCs w:val="32"/>
          <w:u w:val="single"/>
        </w:rPr>
        <w:t xml:space="preserve">  </w:t>
      </w:r>
      <w:r>
        <w:rPr>
          <w:rFonts w:hint="eastAsia" w:ascii="楷体_GB2312" w:hAnsi="宋体" w:eastAsia="楷体_GB2312" w:cs="楷体_GB2312"/>
          <w:b/>
          <w:bCs/>
          <w:sz w:val="32"/>
          <w:szCs w:val="32"/>
          <w:u w:val="single"/>
        </w:rPr>
        <w:t>政府信息公开选项：主动公开</w:t>
      </w:r>
      <w:r>
        <w:rPr>
          <w:rFonts w:ascii="楷体_GB2312" w:hAnsi="宋体" w:eastAsia="楷体_GB2312" w:cs="楷体_GB2312"/>
          <w:b/>
          <w:bCs/>
          <w:sz w:val="32"/>
          <w:szCs w:val="32"/>
          <w:u w:val="single"/>
        </w:rPr>
        <w:t xml:space="preserve">                   </w:t>
      </w:r>
      <w:r>
        <w:rPr>
          <w:rFonts w:hint="eastAsia" w:ascii="楷体_GB2312" w:hAnsi="宋体" w:eastAsia="楷体_GB2312" w:cs="楷体_GB2312"/>
          <w:b/>
          <w:bCs/>
          <w:sz w:val="32"/>
          <w:szCs w:val="32"/>
          <w:u w:val="single"/>
          <w:lang w:val="en-US" w:eastAsia="zh-CN"/>
        </w:rPr>
        <w:t xml:space="preserve">  </w:t>
      </w:r>
      <w:r>
        <w:rPr>
          <w:rFonts w:ascii="楷体_GB2312" w:hAnsi="宋体" w:eastAsia="楷体_GB2312" w:cs="楷体_GB2312"/>
          <w:b/>
          <w:bCs/>
          <w:sz w:val="32"/>
          <w:szCs w:val="32"/>
          <w:u w:val="single"/>
        </w:rPr>
        <w:t xml:space="preserve">  </w:t>
      </w:r>
      <w:r>
        <w:rPr>
          <w:rFonts w:hint="eastAsia" w:ascii="楷体_GB2312" w:hAnsi="宋体" w:eastAsia="楷体_GB2312" w:cs="楷体_GB2312"/>
          <w:b/>
          <w:bCs/>
          <w:sz w:val="32"/>
          <w:szCs w:val="32"/>
          <w:u w:val="single"/>
          <w:lang w:val="en-US" w:eastAsia="zh-CN"/>
        </w:rPr>
        <w:t xml:space="preserve">  </w:t>
      </w:r>
      <w:r>
        <w:rPr>
          <w:rFonts w:ascii="楷体_GB2312" w:hAnsi="宋体" w:eastAsia="楷体_GB2312" w:cs="楷体_GB2312"/>
          <w:b/>
          <w:bCs/>
          <w:sz w:val="32"/>
          <w:szCs w:val="32"/>
          <w:u w:val="single"/>
        </w:rPr>
        <w:t xml:space="preserve"> </w:t>
      </w:r>
    </w:p>
    <w:p>
      <w:pPr>
        <w:spacing w:line="420" w:lineRule="exact"/>
        <w:rPr>
          <w:rFonts w:hint="default" w:ascii="仿宋_GB2312" w:hAnsi="宋体" w:eastAsia="仿宋_GB2312"/>
          <w:sz w:val="30"/>
          <w:szCs w:val="30"/>
          <w:u w:val="single"/>
          <w:lang w:val="en-US" w:eastAsia="zh-CN"/>
        </w:rPr>
      </w:pP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lang w:eastAsia="zh-CN"/>
        </w:rPr>
        <w:t>抄</w:t>
      </w:r>
      <w:r>
        <w:rPr>
          <w:rFonts w:hint="eastAsia" w:ascii="仿宋_GB2312" w:hAnsi="宋体" w:eastAsia="仿宋_GB2312" w:cs="仿宋_GB2312"/>
          <w:sz w:val="30"/>
          <w:szCs w:val="30"/>
          <w:u w:val="single"/>
          <w:lang w:val="en-US" w:eastAsia="zh-CN"/>
        </w:rPr>
        <w:t xml:space="preserve"> </w:t>
      </w:r>
      <w:r>
        <w:rPr>
          <w:rFonts w:hint="eastAsia" w:ascii="仿宋_GB2312" w:hAnsi="宋体" w:eastAsia="仿宋_GB2312" w:cs="仿宋_GB2312"/>
          <w:sz w:val="30"/>
          <w:szCs w:val="30"/>
          <w:u w:val="single"/>
          <w:lang w:eastAsia="zh-CN"/>
        </w:rPr>
        <w:t>送：市退役军人事务局</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lang w:val="en-US" w:eastAsia="zh-CN"/>
        </w:rPr>
        <w:t xml:space="preserve">                                    </w:t>
      </w:r>
    </w:p>
    <w:p>
      <w:pPr>
        <w:spacing w:line="400" w:lineRule="exact"/>
        <w:rPr>
          <w:rFonts w:ascii="仿宋_GB2312" w:hAnsi="宋体" w:eastAsia="仿宋_GB2312" w:cs="仿宋_GB2312"/>
          <w:sz w:val="30"/>
          <w:szCs w:val="30"/>
          <w:u w:val="single"/>
        </w:rPr>
      </w:pP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柳州市发展和改革委员会</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lang w:val="en-US" w:eastAsia="zh-CN"/>
        </w:rPr>
        <w:t xml:space="preserve">   </w:t>
      </w:r>
      <w:r>
        <w:rPr>
          <w:rFonts w:ascii="仿宋_GB2312" w:hAnsi="宋体" w:eastAsia="仿宋_GB2312" w:cs="仿宋_GB2312"/>
          <w:sz w:val="30"/>
          <w:szCs w:val="30"/>
          <w:u w:val="single"/>
        </w:rPr>
        <w:t xml:space="preserve">  20</w:t>
      </w:r>
      <w:r>
        <w:rPr>
          <w:rFonts w:hint="eastAsia" w:ascii="仿宋_GB2312" w:hAnsi="宋体" w:eastAsia="仿宋_GB2312" w:cs="仿宋_GB2312"/>
          <w:sz w:val="30"/>
          <w:szCs w:val="30"/>
          <w:u w:val="single"/>
          <w:lang w:val="en-US" w:eastAsia="zh-CN"/>
        </w:rPr>
        <w:t>20</w:t>
      </w:r>
      <w:r>
        <w:rPr>
          <w:rFonts w:hint="eastAsia" w:ascii="仿宋_GB2312" w:hAnsi="宋体" w:eastAsia="仿宋_GB2312" w:cs="仿宋_GB2312"/>
          <w:sz w:val="30"/>
          <w:szCs w:val="30"/>
          <w:u w:val="single"/>
        </w:rPr>
        <w:t>年</w:t>
      </w:r>
      <w:r>
        <w:rPr>
          <w:rFonts w:hint="eastAsia" w:ascii="仿宋_GB2312" w:hAnsi="宋体" w:eastAsia="仿宋_GB2312" w:cs="仿宋_GB2312"/>
          <w:sz w:val="30"/>
          <w:szCs w:val="30"/>
          <w:u w:val="single"/>
          <w:lang w:val="en-US" w:eastAsia="zh-CN"/>
        </w:rPr>
        <w:t>12</w:t>
      </w:r>
      <w:r>
        <w:rPr>
          <w:rFonts w:hint="eastAsia" w:ascii="仿宋_GB2312" w:hAnsi="宋体" w:eastAsia="仿宋_GB2312" w:cs="仿宋_GB2312"/>
          <w:sz w:val="30"/>
          <w:szCs w:val="30"/>
          <w:u w:val="single"/>
        </w:rPr>
        <w:t>月</w:t>
      </w:r>
      <w:r>
        <w:rPr>
          <w:rFonts w:hint="eastAsia" w:ascii="仿宋_GB2312" w:hAnsi="宋体" w:eastAsia="仿宋_GB2312" w:cs="仿宋_GB2312"/>
          <w:sz w:val="30"/>
          <w:szCs w:val="30"/>
          <w:u w:val="single"/>
          <w:lang w:val="en-US" w:eastAsia="zh-CN"/>
        </w:rPr>
        <w:t>21</w:t>
      </w:r>
      <w:r>
        <w:rPr>
          <w:rFonts w:hint="eastAsia" w:ascii="仿宋_GB2312" w:hAnsi="宋体" w:eastAsia="仿宋_GB2312" w:cs="仿宋_GB2312"/>
          <w:sz w:val="30"/>
          <w:szCs w:val="30"/>
          <w:u w:val="single"/>
        </w:rPr>
        <w:t>日印发</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lang w:val="en-US" w:eastAsia="zh-CN"/>
        </w:rPr>
        <w:t xml:space="preserve">   </w:t>
      </w:r>
      <w:r>
        <w:rPr>
          <w:rFonts w:hint="eastAsia" w:ascii="仿宋_GB2312" w:hAnsi="宋体" w:eastAsia="仿宋_GB2312" w:cs="仿宋_GB2312"/>
          <w:sz w:val="30"/>
          <w:szCs w:val="30"/>
          <w:u w:val="single"/>
        </w:rPr>
        <w:t xml:space="preserve">  </w:t>
      </w:r>
      <w:r>
        <w:rPr>
          <w:rFonts w:ascii="仿宋_GB2312" w:hAnsi="宋体" w:eastAsia="仿宋_GB2312" w:cs="仿宋_GB2312"/>
          <w:sz w:val="30"/>
          <w:szCs w:val="30"/>
          <w:u w:val="single"/>
        </w:rPr>
        <w:t xml:space="preserve"> </w:t>
      </w:r>
    </w:p>
    <w:p>
      <w:pPr>
        <w:rPr>
          <w:rFonts w:ascii="仿宋" w:hAnsi="仿宋" w:eastAsia="仿宋"/>
          <w:sz w:val="30"/>
          <w:szCs w:val="30"/>
          <w:u w:val="single"/>
        </w:rPr>
        <w:sectPr>
          <w:headerReference r:id="rId3" w:type="default"/>
          <w:footerReference r:id="rId4" w:type="default"/>
          <w:pgSz w:w="11906" w:h="16838"/>
          <w:pgMar w:top="2098" w:right="1587" w:bottom="2098" w:left="1587" w:header="851" w:footer="992" w:gutter="0"/>
          <w:pgBorders>
            <w:top w:val="none" w:sz="0" w:space="0"/>
            <w:left w:val="none" w:sz="0" w:space="0"/>
            <w:bottom w:val="none" w:sz="0" w:space="0"/>
            <w:right w:val="none" w:sz="0" w:space="0"/>
          </w:pgBorders>
          <w:cols w:space="0" w:num="1"/>
          <w:rtlGutter w:val="0"/>
          <w:docGrid w:type="lines" w:linePitch="312" w:charSpace="0"/>
        </w:sectPr>
      </w:pPr>
    </w:p>
    <w:p>
      <w:pPr>
        <w:ind w:left="1" w:leftChars="-171" w:hanging="360" w:hangingChars="120"/>
        <w:jc w:val="left"/>
        <w:rPr>
          <w:rFonts w:ascii="仿宋" w:hAnsi="仿宋" w:eastAsia="仿宋" w:cs="方正小标宋简体"/>
          <w:color w:val="000000"/>
          <w:sz w:val="30"/>
          <w:szCs w:val="30"/>
        </w:rPr>
      </w:pPr>
      <w:r>
        <w:rPr>
          <w:rFonts w:hint="eastAsia" w:ascii="仿宋" w:hAnsi="仿宋" w:eastAsia="仿宋" w:cs="方正小标宋简体"/>
          <w:color w:val="000000"/>
          <w:sz w:val="30"/>
          <w:szCs w:val="30"/>
        </w:rPr>
        <w:t>附件：</w:t>
      </w:r>
    </w:p>
    <w:p>
      <w:pPr>
        <w:spacing w:line="360" w:lineRule="auto"/>
        <w:jc w:val="center"/>
        <w:rPr>
          <w:rFonts w:ascii="方正小标宋_GBK" w:hAnsi="方正小标宋_GBK" w:eastAsia="方正小标宋_GBK" w:cs="方正小标宋_GBK"/>
          <w:color w:val="000000"/>
          <w:sz w:val="30"/>
          <w:szCs w:val="30"/>
        </w:rPr>
      </w:pPr>
      <w:r>
        <w:rPr>
          <w:rFonts w:hint="eastAsia" w:ascii="方正小标宋_GBK" w:hAnsi="方正小标宋_GBK" w:eastAsia="方正小标宋_GBK" w:cs="方正小标宋_GBK"/>
          <w:color w:val="000000"/>
          <w:sz w:val="30"/>
          <w:szCs w:val="30"/>
        </w:rPr>
        <w:t>柳州市军队离休退休干部胜利康养服务楼项目初步设计投资概算汇总表</w:t>
      </w:r>
    </w:p>
    <w:tbl>
      <w:tblPr>
        <w:tblStyle w:val="7"/>
        <w:tblW w:w="14560" w:type="dxa"/>
        <w:jc w:val="center"/>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3"/>
        <w:gridCol w:w="2982"/>
        <w:gridCol w:w="1436"/>
        <w:gridCol w:w="30"/>
        <w:gridCol w:w="1481"/>
        <w:gridCol w:w="30"/>
        <w:gridCol w:w="1451"/>
        <w:gridCol w:w="1257"/>
        <w:gridCol w:w="1256"/>
        <w:gridCol w:w="882"/>
        <w:gridCol w:w="1437"/>
        <w:gridCol w:w="154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gridAfter w:val="1"/>
          <w:wAfter w:w="11" w:type="dxa"/>
          <w:cantSplit/>
          <w:trHeight w:val="297" w:hRule="atLeast"/>
          <w:tblHeader/>
          <w:jc w:val="center"/>
        </w:trPr>
        <w:tc>
          <w:tcPr>
            <w:tcW w:w="763" w:type="dxa"/>
            <w:vMerge w:val="restart"/>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序号</w:t>
            </w:r>
          </w:p>
        </w:tc>
        <w:tc>
          <w:tcPr>
            <w:tcW w:w="2982" w:type="dxa"/>
            <w:vMerge w:val="restart"/>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工程或费用名称</w:t>
            </w:r>
          </w:p>
        </w:tc>
        <w:tc>
          <w:tcPr>
            <w:tcW w:w="6941" w:type="dxa"/>
            <w:gridSpan w:val="7"/>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概算造价(万元)</w:t>
            </w:r>
          </w:p>
        </w:tc>
        <w:tc>
          <w:tcPr>
            <w:tcW w:w="3863" w:type="dxa"/>
            <w:gridSpan w:val="3"/>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技术经济指标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397" w:hRule="atLeast"/>
          <w:tblHeader/>
          <w:jc w:val="center"/>
        </w:trPr>
        <w:tc>
          <w:tcPr>
            <w:tcW w:w="763" w:type="dxa"/>
            <w:vMerge w:val="continue"/>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p>
        </w:tc>
        <w:tc>
          <w:tcPr>
            <w:tcW w:w="2982" w:type="dxa"/>
            <w:vMerge w:val="continue"/>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p>
        </w:tc>
        <w:tc>
          <w:tcPr>
            <w:tcW w:w="1436"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建筑工程费</w:t>
            </w: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设备购置费</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安装工程费</w:t>
            </w:r>
          </w:p>
        </w:tc>
        <w:tc>
          <w:tcPr>
            <w:tcW w:w="1257"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其他费用</w:t>
            </w:r>
          </w:p>
        </w:tc>
        <w:tc>
          <w:tcPr>
            <w:tcW w:w="1256"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合计</w:t>
            </w:r>
          </w:p>
        </w:tc>
        <w:tc>
          <w:tcPr>
            <w:tcW w:w="882"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单位</w:t>
            </w:r>
          </w:p>
        </w:tc>
        <w:tc>
          <w:tcPr>
            <w:tcW w:w="1437"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建筑面积</w:t>
            </w:r>
          </w:p>
        </w:tc>
        <w:tc>
          <w:tcPr>
            <w:tcW w:w="1544"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指标(元/m</w:t>
            </w:r>
            <w:r>
              <w:rPr>
                <w:rFonts w:hint="eastAsia" w:asciiTheme="minorEastAsia" w:hAnsiTheme="minorEastAsia" w:eastAsiaTheme="minorEastAsia" w:cstheme="minorEastAsia"/>
                <w:b/>
                <w:bCs/>
                <w:color w:val="000000"/>
                <w:kern w:val="0"/>
                <w:sz w:val="24"/>
                <w:szCs w:val="24"/>
                <w:vertAlign w:val="superscript"/>
              </w:rPr>
              <w:t>2</w:t>
            </w:r>
            <w:r>
              <w:rPr>
                <w:rFonts w:hint="eastAsia" w:asciiTheme="minorEastAsia" w:hAnsiTheme="minorEastAsia" w:eastAsiaTheme="minorEastAsia" w:cstheme="minorEastAsia"/>
                <w:b/>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一</w:t>
            </w:r>
          </w:p>
        </w:tc>
        <w:tc>
          <w:tcPr>
            <w:tcW w:w="2982"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建安工程费用</w:t>
            </w:r>
          </w:p>
        </w:tc>
        <w:tc>
          <w:tcPr>
            <w:tcW w:w="1436"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318.76</w:t>
            </w: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374.13</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102.18</w:t>
            </w:r>
          </w:p>
        </w:tc>
        <w:tc>
          <w:tcPr>
            <w:tcW w:w="1257"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795.06</w:t>
            </w:r>
          </w:p>
        </w:tc>
        <w:tc>
          <w:tcPr>
            <w:tcW w:w="882"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w:t>
            </w: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5403.94</w:t>
            </w:r>
          </w:p>
        </w:tc>
        <w:tc>
          <w:tcPr>
            <w:tcW w:w="1544"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1471.26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拆除工程</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2.31</w:t>
            </w: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2.14</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4.45</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5403.94</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装修工程</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316.45</w:t>
            </w: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316.45</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5403.94</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585.59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水电安装</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100.04</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100.04</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5403.94</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185.12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会议音响系统</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1.53</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1.53</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管理系统</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1.14</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1.14</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门禁系统</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0.73</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0.73</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84"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网络，智能WiFi三网合一系统</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7.35</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7.35</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46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家具设备</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152.53</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152.53</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1525300.00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装饰画</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4.00</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4.00</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副</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医用气体</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8.00</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8.00</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标识工程</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2.50</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2.50</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直饮水系统</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24.61</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24.61</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246070.10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厨房专业设备</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20.00</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20.00</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电器设备</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56.28</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56.28</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97.00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5802.06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娱乐器材\健身器材</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14.14</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14.14</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7"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康养设备</w:t>
            </w:r>
          </w:p>
        </w:tc>
        <w:tc>
          <w:tcPr>
            <w:tcW w:w="143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81.32</w:t>
            </w: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81.32</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32.00</w:t>
            </w:r>
          </w:p>
        </w:tc>
        <w:tc>
          <w:tcPr>
            <w:tcW w:w="1544"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813200.00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二</w:t>
            </w:r>
          </w:p>
        </w:tc>
        <w:tc>
          <w:tcPr>
            <w:tcW w:w="29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工程建设其他费用</w:t>
            </w:r>
          </w:p>
        </w:tc>
        <w:tc>
          <w:tcPr>
            <w:tcW w:w="1436"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85.98</w:t>
            </w:r>
          </w:p>
        </w:tc>
        <w:tc>
          <w:tcPr>
            <w:tcW w:w="1256"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85.98</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1</w:t>
            </w:r>
          </w:p>
        </w:tc>
        <w:tc>
          <w:tcPr>
            <w:tcW w:w="29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建设管理费</w:t>
            </w:r>
          </w:p>
        </w:tc>
        <w:tc>
          <w:tcPr>
            <w:tcW w:w="1436"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81"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47.75</w:t>
            </w:r>
          </w:p>
        </w:tc>
        <w:tc>
          <w:tcPr>
            <w:tcW w:w="1256"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47.75</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项目建设管理费</w:t>
            </w:r>
          </w:p>
        </w:tc>
        <w:tc>
          <w:tcPr>
            <w:tcW w:w="4428" w:type="dxa"/>
            <w:gridSpan w:val="5"/>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总投资*2%*0.8</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14.80</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14.80</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施工图设计文件审查费</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建筑面积*2.0（元/㎡）*1.0*1.0*1.1</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1.19</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1.19</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招标代理服务费</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2.3.1+2.3.2+2.3.3</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6.39</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6.39</w:t>
            </w:r>
          </w:p>
        </w:tc>
        <w:tc>
          <w:tcPr>
            <w:tcW w:w="8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1.3.1</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工程招标</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（0.63+1.764+1.7325+(工程费用-500)*0.3465%）*0.8</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4.12</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4.12</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1.3.2</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货物招标</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(0.945+(设备购置费-100)*0.693%)*0.8</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2.28</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2.28</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工程实施阶段造价咨询费</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工程费用*（0.07+0.17+0.35+0.39+0.54）%*0.8</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9.67</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9.67</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工程监理费</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（13.20+（24.08-13.20）*（工程费用-500）/（1000-500））*0.8</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15.70</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15.70</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2</w:t>
            </w:r>
          </w:p>
        </w:tc>
        <w:tc>
          <w:tcPr>
            <w:tcW w:w="29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建设项目前期工作咨询费</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3.1+3.2+3.3+3.4</w:t>
            </w:r>
          </w:p>
        </w:tc>
        <w:tc>
          <w:tcPr>
            <w:tcW w:w="125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6.66</w:t>
            </w:r>
          </w:p>
        </w:tc>
        <w:tc>
          <w:tcPr>
            <w:tcW w:w="1256"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6.66</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2.1</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编制可行性研究报告</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3.2+（总投资-500）*（4.8-3.2）/（1000-500）*0.8</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3.65</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3.65</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2.2</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评估可行性研究报告</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1.2+（总投资-500）*（2.0-1.2）/（1000-500）*0.8</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1.50</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1.50</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2.3</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初步设计文件评估咨询</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1.2+（总投资-500）*（2.0-1.2）/（1000-500）*0.8</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1.50</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1.50</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p>
        </w:tc>
        <w:tc>
          <w:tcPr>
            <w:tcW w:w="29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工程勘察设计费</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26.69</w:t>
            </w:r>
          </w:p>
        </w:tc>
        <w:tc>
          <w:tcPr>
            <w:tcW w:w="1256"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26.69</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3.1</w:t>
            </w:r>
          </w:p>
        </w:tc>
        <w:tc>
          <w:tcPr>
            <w:tcW w:w="2982"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工程设计费</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按合同价计</w:t>
            </w:r>
          </w:p>
        </w:tc>
        <w:tc>
          <w:tcPr>
            <w:tcW w:w="1257"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26.69</w:t>
            </w:r>
          </w:p>
        </w:tc>
        <w:tc>
          <w:tcPr>
            <w:tcW w:w="1256" w:type="dxa"/>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26.69</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p>
        </w:tc>
        <w:tc>
          <w:tcPr>
            <w:tcW w:w="29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工程保险费</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工程费用*0.3%</w:t>
            </w:r>
          </w:p>
        </w:tc>
        <w:tc>
          <w:tcPr>
            <w:tcW w:w="125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2.39</w:t>
            </w:r>
          </w:p>
        </w:tc>
        <w:tc>
          <w:tcPr>
            <w:tcW w:w="1256"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2.39</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w:t>
            </w:r>
          </w:p>
        </w:tc>
        <w:tc>
          <w:tcPr>
            <w:tcW w:w="29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检验试验费</w:t>
            </w:r>
          </w:p>
        </w:tc>
        <w:tc>
          <w:tcPr>
            <w:tcW w:w="4428" w:type="dxa"/>
            <w:gridSpan w:val="5"/>
            <w:shd w:val="clear" w:color="auto" w:fill="auto"/>
            <w:vAlign w:val="center"/>
          </w:tcPr>
          <w:p>
            <w:pPr>
              <w:widowControl/>
              <w:spacing w:beforeLines="0" w:afterLines="0"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(装饰工程工程费用+水电安装工程费用)*0.6%</w:t>
            </w:r>
          </w:p>
        </w:tc>
        <w:tc>
          <w:tcPr>
            <w:tcW w:w="125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2.50</w:t>
            </w:r>
          </w:p>
        </w:tc>
        <w:tc>
          <w:tcPr>
            <w:tcW w:w="1256"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2.50</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三</w:t>
            </w:r>
          </w:p>
        </w:tc>
        <w:tc>
          <w:tcPr>
            <w:tcW w:w="2982"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预备费</w:t>
            </w:r>
          </w:p>
        </w:tc>
        <w:tc>
          <w:tcPr>
            <w:tcW w:w="1466"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51"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44.05</w:t>
            </w:r>
          </w:p>
        </w:tc>
        <w:tc>
          <w:tcPr>
            <w:tcW w:w="1256"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44.05</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63"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四</w:t>
            </w:r>
          </w:p>
        </w:tc>
        <w:tc>
          <w:tcPr>
            <w:tcW w:w="2982"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项目总投资</w:t>
            </w:r>
          </w:p>
        </w:tc>
        <w:tc>
          <w:tcPr>
            <w:tcW w:w="1466"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11"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51"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25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256"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925.09</w:t>
            </w:r>
          </w:p>
        </w:tc>
        <w:tc>
          <w:tcPr>
            <w:tcW w:w="882"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437" w:type="dxa"/>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c>
          <w:tcPr>
            <w:tcW w:w="1555" w:type="dxa"/>
            <w:gridSpan w:val="2"/>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p>
        </w:tc>
      </w:tr>
    </w:tbl>
    <w:p>
      <w:pPr>
        <w:rPr>
          <w:rFonts w:hint="eastAsia" w:ascii="仿宋" w:hAnsi="仿宋" w:eastAsia="仿宋"/>
          <w:lang w:val="en-US" w:eastAsia="zh-CN"/>
        </w:rPr>
      </w:pPr>
    </w:p>
    <w:sectPr>
      <w:pgSz w:w="16838" w:h="11906" w:orient="landscape"/>
      <w:pgMar w:top="1134" w:right="1587" w:bottom="1134" w:left="1077" w:header="851" w:footer="992" w:gutter="0"/>
      <w:pgBorders>
        <w:top w:val="none" w:sz="0" w:space="0"/>
        <w:left w:val="none" w:sz="0" w:space="0"/>
        <w:bottom w:val="none" w:sz="0" w:space="0"/>
        <w:right w:val="none" w:sz="0" w:space="0"/>
      </w:pgBorders>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BEBFB"/>
    <w:multiLevelType w:val="singleLevel"/>
    <w:tmpl w:val="5CDBEBFB"/>
    <w:lvl w:ilvl="0" w:tentative="0">
      <w:start w:val="3"/>
      <w:numFmt w:val="chineseCounting"/>
      <w:suff w:val="nothing"/>
      <w:lvlText w:val="%1、"/>
      <w:lvlJc w:val="left"/>
    </w:lvl>
  </w:abstractNum>
  <w:abstractNum w:abstractNumId="1">
    <w:nsid w:val="74ED31D0"/>
    <w:multiLevelType w:val="singleLevel"/>
    <w:tmpl w:val="74ED31D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forms" w:enforcement="1" w:cryptProviderType="rsaFull" w:cryptAlgorithmClass="hash" w:cryptAlgorithmType="typeAny" w:cryptAlgorithmSid="4" w:cryptSpinCount="0" w:hash="WxzsyiVzUBSHAHSZqQGgZp1hzLE=" w:salt="Eww7H62e7cG9sIvL69cLxA=="/>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DocumentID" w:val="{30ACF805-E9AF-4159-9620-B4F68514D53A}"/>
    <w:docVar w:name="DocumentName" w:val="柳发改规划〔2020〕461号柳州市发展和改革委员会关于柳州市军队离休退休干部胜利康养服务楼项目初步设计的批复 (社发科)主动公开"/>
  </w:docVars>
  <w:rsids>
    <w:rsidRoot w:val="00172A27"/>
    <w:rsid w:val="00000E75"/>
    <w:rsid w:val="000157D7"/>
    <w:rsid w:val="00032541"/>
    <w:rsid w:val="00034908"/>
    <w:rsid w:val="000605F4"/>
    <w:rsid w:val="000630CB"/>
    <w:rsid w:val="000642FF"/>
    <w:rsid w:val="0007274E"/>
    <w:rsid w:val="000C21EB"/>
    <w:rsid w:val="000C7B32"/>
    <w:rsid w:val="000D5F30"/>
    <w:rsid w:val="00106F27"/>
    <w:rsid w:val="00142FD2"/>
    <w:rsid w:val="00172A27"/>
    <w:rsid w:val="001766CA"/>
    <w:rsid w:val="00194B80"/>
    <w:rsid w:val="001B1F0E"/>
    <w:rsid w:val="001C2AE0"/>
    <w:rsid w:val="001D18C4"/>
    <w:rsid w:val="001E6D41"/>
    <w:rsid w:val="002356B0"/>
    <w:rsid w:val="00246864"/>
    <w:rsid w:val="00254B78"/>
    <w:rsid w:val="00267787"/>
    <w:rsid w:val="0027176F"/>
    <w:rsid w:val="0027219B"/>
    <w:rsid w:val="0028532A"/>
    <w:rsid w:val="0028710C"/>
    <w:rsid w:val="002A0CD4"/>
    <w:rsid w:val="002C30E9"/>
    <w:rsid w:val="002E537E"/>
    <w:rsid w:val="002F6A89"/>
    <w:rsid w:val="00315872"/>
    <w:rsid w:val="0033322A"/>
    <w:rsid w:val="0033561F"/>
    <w:rsid w:val="0037569D"/>
    <w:rsid w:val="003A1347"/>
    <w:rsid w:val="003A76BD"/>
    <w:rsid w:val="003B2FC5"/>
    <w:rsid w:val="003D5085"/>
    <w:rsid w:val="003E5776"/>
    <w:rsid w:val="003F2CB1"/>
    <w:rsid w:val="003F4F4C"/>
    <w:rsid w:val="00416F88"/>
    <w:rsid w:val="00417B22"/>
    <w:rsid w:val="0042319B"/>
    <w:rsid w:val="004233B3"/>
    <w:rsid w:val="004339EF"/>
    <w:rsid w:val="00450E60"/>
    <w:rsid w:val="00461F5E"/>
    <w:rsid w:val="00472EC7"/>
    <w:rsid w:val="004B16A3"/>
    <w:rsid w:val="0050519A"/>
    <w:rsid w:val="005239AF"/>
    <w:rsid w:val="00530F7E"/>
    <w:rsid w:val="0053348A"/>
    <w:rsid w:val="005455F6"/>
    <w:rsid w:val="005556B6"/>
    <w:rsid w:val="0055655A"/>
    <w:rsid w:val="00570F59"/>
    <w:rsid w:val="0059623F"/>
    <w:rsid w:val="0059729C"/>
    <w:rsid w:val="005E7F02"/>
    <w:rsid w:val="00652A9A"/>
    <w:rsid w:val="00664FE5"/>
    <w:rsid w:val="006725F5"/>
    <w:rsid w:val="006E482A"/>
    <w:rsid w:val="006E7DE1"/>
    <w:rsid w:val="006F4B36"/>
    <w:rsid w:val="00716C2C"/>
    <w:rsid w:val="00722B65"/>
    <w:rsid w:val="00751EBA"/>
    <w:rsid w:val="00776597"/>
    <w:rsid w:val="00786473"/>
    <w:rsid w:val="00790289"/>
    <w:rsid w:val="007B47A2"/>
    <w:rsid w:val="007C051F"/>
    <w:rsid w:val="007D073B"/>
    <w:rsid w:val="007D251E"/>
    <w:rsid w:val="008071F5"/>
    <w:rsid w:val="00811624"/>
    <w:rsid w:val="00814596"/>
    <w:rsid w:val="00820FEB"/>
    <w:rsid w:val="00826481"/>
    <w:rsid w:val="008337DC"/>
    <w:rsid w:val="00837E17"/>
    <w:rsid w:val="0085392C"/>
    <w:rsid w:val="008601A7"/>
    <w:rsid w:val="0086298B"/>
    <w:rsid w:val="00872D17"/>
    <w:rsid w:val="00885665"/>
    <w:rsid w:val="00896A5B"/>
    <w:rsid w:val="008B69A7"/>
    <w:rsid w:val="008C1FF2"/>
    <w:rsid w:val="008C2728"/>
    <w:rsid w:val="008E41B8"/>
    <w:rsid w:val="008E60A8"/>
    <w:rsid w:val="0090062A"/>
    <w:rsid w:val="00907862"/>
    <w:rsid w:val="00922978"/>
    <w:rsid w:val="00925887"/>
    <w:rsid w:val="00931FF0"/>
    <w:rsid w:val="0095461A"/>
    <w:rsid w:val="00967E36"/>
    <w:rsid w:val="009815FF"/>
    <w:rsid w:val="00997F60"/>
    <w:rsid w:val="009A301F"/>
    <w:rsid w:val="009A5D7F"/>
    <w:rsid w:val="009C4FF5"/>
    <w:rsid w:val="009D41E1"/>
    <w:rsid w:val="009D6ACE"/>
    <w:rsid w:val="009F0714"/>
    <w:rsid w:val="009F77D2"/>
    <w:rsid w:val="00A03630"/>
    <w:rsid w:val="00A03638"/>
    <w:rsid w:val="00A15ABC"/>
    <w:rsid w:val="00A22D0D"/>
    <w:rsid w:val="00A33A7B"/>
    <w:rsid w:val="00A34C0F"/>
    <w:rsid w:val="00A37B19"/>
    <w:rsid w:val="00A50E5A"/>
    <w:rsid w:val="00A61D49"/>
    <w:rsid w:val="00A80FDE"/>
    <w:rsid w:val="00A8107B"/>
    <w:rsid w:val="00A848B1"/>
    <w:rsid w:val="00AA0259"/>
    <w:rsid w:val="00AB2F42"/>
    <w:rsid w:val="00B11478"/>
    <w:rsid w:val="00B31741"/>
    <w:rsid w:val="00B560AD"/>
    <w:rsid w:val="00B57C5A"/>
    <w:rsid w:val="00B63DCC"/>
    <w:rsid w:val="00B72F6D"/>
    <w:rsid w:val="00B75076"/>
    <w:rsid w:val="00B77202"/>
    <w:rsid w:val="00B831FC"/>
    <w:rsid w:val="00B936CB"/>
    <w:rsid w:val="00BA40B0"/>
    <w:rsid w:val="00BC790B"/>
    <w:rsid w:val="00BF1F23"/>
    <w:rsid w:val="00BF217A"/>
    <w:rsid w:val="00C1218C"/>
    <w:rsid w:val="00C24CAA"/>
    <w:rsid w:val="00C27275"/>
    <w:rsid w:val="00C51BBD"/>
    <w:rsid w:val="00C56D5E"/>
    <w:rsid w:val="00C63336"/>
    <w:rsid w:val="00C650DA"/>
    <w:rsid w:val="00C65F0F"/>
    <w:rsid w:val="00C72EDD"/>
    <w:rsid w:val="00C748C7"/>
    <w:rsid w:val="00C801F7"/>
    <w:rsid w:val="00C90EAE"/>
    <w:rsid w:val="00C9504A"/>
    <w:rsid w:val="00CC3769"/>
    <w:rsid w:val="00CD6A39"/>
    <w:rsid w:val="00CF1E95"/>
    <w:rsid w:val="00CF31A9"/>
    <w:rsid w:val="00D15493"/>
    <w:rsid w:val="00D33189"/>
    <w:rsid w:val="00D35304"/>
    <w:rsid w:val="00D63567"/>
    <w:rsid w:val="00D8379E"/>
    <w:rsid w:val="00D83988"/>
    <w:rsid w:val="00DB6849"/>
    <w:rsid w:val="00DE2909"/>
    <w:rsid w:val="00E12959"/>
    <w:rsid w:val="00E60ACB"/>
    <w:rsid w:val="00E67F7C"/>
    <w:rsid w:val="00E97CD3"/>
    <w:rsid w:val="00EB75C8"/>
    <w:rsid w:val="00ED2136"/>
    <w:rsid w:val="00ED38DA"/>
    <w:rsid w:val="00ED4754"/>
    <w:rsid w:val="00EE6E10"/>
    <w:rsid w:val="00F11B51"/>
    <w:rsid w:val="00F30A33"/>
    <w:rsid w:val="00F35C77"/>
    <w:rsid w:val="00F41D17"/>
    <w:rsid w:val="00F47D1C"/>
    <w:rsid w:val="00F74EBF"/>
    <w:rsid w:val="00F75152"/>
    <w:rsid w:val="00F802AD"/>
    <w:rsid w:val="00FB26B0"/>
    <w:rsid w:val="00FD4E8B"/>
    <w:rsid w:val="00FD74E8"/>
    <w:rsid w:val="00FE354A"/>
    <w:rsid w:val="00FE62AA"/>
    <w:rsid w:val="00FF7863"/>
    <w:rsid w:val="02CE1C1C"/>
    <w:rsid w:val="088777EA"/>
    <w:rsid w:val="0911521D"/>
    <w:rsid w:val="0A2F18A0"/>
    <w:rsid w:val="0B131C68"/>
    <w:rsid w:val="0C3A0FC0"/>
    <w:rsid w:val="0CA04EF1"/>
    <w:rsid w:val="0F2E4162"/>
    <w:rsid w:val="107A2F97"/>
    <w:rsid w:val="11D70A42"/>
    <w:rsid w:val="12E77F89"/>
    <w:rsid w:val="13034FDA"/>
    <w:rsid w:val="131F7DB1"/>
    <w:rsid w:val="137941A4"/>
    <w:rsid w:val="143D0A01"/>
    <w:rsid w:val="14A21D5E"/>
    <w:rsid w:val="15033455"/>
    <w:rsid w:val="1593265C"/>
    <w:rsid w:val="15A45D9D"/>
    <w:rsid w:val="18247287"/>
    <w:rsid w:val="1D4F2403"/>
    <w:rsid w:val="1DBF5208"/>
    <w:rsid w:val="2035259E"/>
    <w:rsid w:val="207D5F02"/>
    <w:rsid w:val="212B6CF1"/>
    <w:rsid w:val="217722CB"/>
    <w:rsid w:val="23E140DC"/>
    <w:rsid w:val="240A5F39"/>
    <w:rsid w:val="25463DDF"/>
    <w:rsid w:val="258E4B9A"/>
    <w:rsid w:val="26FB6EA6"/>
    <w:rsid w:val="27721D0E"/>
    <w:rsid w:val="28B9018D"/>
    <w:rsid w:val="29B7000F"/>
    <w:rsid w:val="2D541B22"/>
    <w:rsid w:val="2FB351D4"/>
    <w:rsid w:val="2FDA4FCF"/>
    <w:rsid w:val="32C727FD"/>
    <w:rsid w:val="333479C2"/>
    <w:rsid w:val="359E1D5A"/>
    <w:rsid w:val="3694016F"/>
    <w:rsid w:val="37627A9B"/>
    <w:rsid w:val="381810C0"/>
    <w:rsid w:val="397C3969"/>
    <w:rsid w:val="39ED6930"/>
    <w:rsid w:val="3B970206"/>
    <w:rsid w:val="3D812F97"/>
    <w:rsid w:val="41F034B3"/>
    <w:rsid w:val="424B689A"/>
    <w:rsid w:val="42CD756B"/>
    <w:rsid w:val="434208CB"/>
    <w:rsid w:val="45281390"/>
    <w:rsid w:val="457A3A53"/>
    <w:rsid w:val="459F6AE5"/>
    <w:rsid w:val="462749D7"/>
    <w:rsid w:val="46F046CB"/>
    <w:rsid w:val="48051237"/>
    <w:rsid w:val="481F171C"/>
    <w:rsid w:val="4B91277B"/>
    <w:rsid w:val="4D0A04E4"/>
    <w:rsid w:val="4D4777BA"/>
    <w:rsid w:val="4EB07FEE"/>
    <w:rsid w:val="506E3CE6"/>
    <w:rsid w:val="53022D48"/>
    <w:rsid w:val="543D7141"/>
    <w:rsid w:val="54810078"/>
    <w:rsid w:val="54C63CB8"/>
    <w:rsid w:val="550834F4"/>
    <w:rsid w:val="55644D3B"/>
    <w:rsid w:val="55661D28"/>
    <w:rsid w:val="579D508E"/>
    <w:rsid w:val="58FA6C6C"/>
    <w:rsid w:val="5B422B69"/>
    <w:rsid w:val="5BC74131"/>
    <w:rsid w:val="5C7A5AD8"/>
    <w:rsid w:val="5E2164C6"/>
    <w:rsid w:val="5E526C17"/>
    <w:rsid w:val="60F70F5A"/>
    <w:rsid w:val="61B76689"/>
    <w:rsid w:val="62602B58"/>
    <w:rsid w:val="64CA259F"/>
    <w:rsid w:val="69CC1A2B"/>
    <w:rsid w:val="6A416873"/>
    <w:rsid w:val="6B567A18"/>
    <w:rsid w:val="6DC050B4"/>
    <w:rsid w:val="6E3A18D9"/>
    <w:rsid w:val="6ED317D6"/>
    <w:rsid w:val="6F753EE9"/>
    <w:rsid w:val="6F840367"/>
    <w:rsid w:val="6FE263F4"/>
    <w:rsid w:val="73A51D4C"/>
    <w:rsid w:val="73FC22F6"/>
    <w:rsid w:val="76AF1623"/>
    <w:rsid w:val="77B903E4"/>
    <w:rsid w:val="78216074"/>
    <w:rsid w:val="793D2941"/>
    <w:rsid w:val="79711D18"/>
    <w:rsid w:val="7A326200"/>
    <w:rsid w:val="7ABB4F84"/>
    <w:rsid w:val="7EE625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line="360" w:lineRule="auto"/>
    </w:pPr>
  </w:style>
  <w:style w:type="paragraph" w:styleId="3">
    <w:name w:val="Body Text First Indent"/>
    <w:basedOn w:val="2"/>
    <w:unhideWhenUsed/>
    <w:qFormat/>
    <w:uiPriority w:val="99"/>
    <w:pPr>
      <w:spacing w:line="600" w:lineRule="exact"/>
      <w:ind w:firstLine="720" w:firstLineChars="200"/>
      <w:jc w:val="left"/>
    </w:pPr>
    <w:rPr>
      <w:rFonts w:ascii="宋体" w:hAnsi="宋体" w:cs="宋体"/>
      <w:sz w:val="28"/>
      <w:szCs w:val="22"/>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8">
    <w:name w:val="11111"/>
    <w:basedOn w:val="1"/>
    <w:next w:val="1"/>
    <w:qFormat/>
    <w:uiPriority w:val="0"/>
    <w:pPr>
      <w:spacing w:line="360" w:lineRule="auto"/>
      <w:ind w:firstLine="200" w:firstLineChars="200"/>
    </w:pPr>
    <w:rPr>
      <w:rFonts w:ascii="宋体" w:hAnsi="宋体" w:cs="宋体"/>
      <w:sz w:val="24"/>
    </w:rPr>
  </w:style>
  <w:style w:type="character" w:customStyle="1" w:styleId="9">
    <w:name w:val="页眉 字符"/>
    <w:link w:val="5"/>
    <w:qFormat/>
    <w:locked/>
    <w:uiPriority w:val="99"/>
    <w:rPr>
      <w:rFonts w:ascii="Times New Roman" w:hAnsi="Times New Roman" w:eastAsia="宋体" w:cs="Times New Roman"/>
      <w:sz w:val="18"/>
      <w:szCs w:val="18"/>
    </w:rPr>
  </w:style>
  <w:style w:type="paragraph" w:customStyle="1" w:styleId="10">
    <w:name w:val="_Style 1"/>
    <w:qFormat/>
    <w:uiPriority w:val="99"/>
    <w:pPr>
      <w:widowControl w:val="0"/>
      <w:jc w:val="both"/>
    </w:pPr>
    <w:rPr>
      <w:rFonts w:ascii="等线" w:hAnsi="等线" w:eastAsia="等线" w:cs="等线"/>
      <w:kern w:val="2"/>
      <w:sz w:val="21"/>
      <w:szCs w:val="21"/>
      <w:lang w:val="en-US" w:eastAsia="zh-CN" w:bidi="ar-SA"/>
    </w:rPr>
  </w:style>
  <w:style w:type="character" w:customStyle="1" w:styleId="11">
    <w:name w:val="页脚 字符"/>
    <w:link w:val="4"/>
    <w:qFormat/>
    <w:locked/>
    <w:uiPriority w:val="99"/>
    <w:rPr>
      <w:rFonts w:ascii="Times New Roman" w:hAnsi="Times New Roman" w:eastAsia="宋体" w:cs="Times New Roman"/>
      <w:kern w:val="2"/>
      <w:sz w:val="18"/>
      <w:szCs w:val="18"/>
    </w:rPr>
  </w:style>
  <w:style w:type="character" w:customStyle="1" w:styleId="12">
    <w:name w:val="font201"/>
    <w:basedOn w:val="6"/>
    <w:qFormat/>
    <w:uiPriority w:val="0"/>
    <w:rPr>
      <w:rFonts w:hint="eastAsia" w:ascii="宋体" w:hAnsi="宋体" w:eastAsia="宋体" w:cs="宋体"/>
      <w:b/>
      <w:color w:val="000000"/>
      <w:sz w:val="24"/>
      <w:szCs w:val="24"/>
      <w:u w:val="none"/>
    </w:rPr>
  </w:style>
  <w:style w:type="character" w:customStyle="1" w:styleId="13">
    <w:name w:val="font51"/>
    <w:qFormat/>
    <w:uiPriority w:val="0"/>
    <w:rPr>
      <w:rFonts w:hint="eastAsia" w:ascii="宋体" w:hAnsi="宋体" w:eastAsia="宋体" w:cs="宋体"/>
      <w:b/>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3DEC1-F919-4B98-8C7F-A43A4DE5C5A0}">
  <ds:schemaRefs/>
</ds:datastoreItem>
</file>

<file path=docProps/app.xml><?xml version="1.0" encoding="utf-8"?>
<Properties xmlns="http://schemas.openxmlformats.org/officeDocument/2006/extended-properties" xmlns:vt="http://schemas.openxmlformats.org/officeDocument/2006/docPropsVTypes">
  <Template>Normal</Template>
  <Company>柳州市发改委</Company>
  <Pages>5</Pages>
  <Words>1291</Words>
  <Characters>2081</Characters>
  <Lines>22</Lines>
  <Paragraphs>6</Paragraphs>
  <TotalTime>0</TotalTime>
  <ScaleCrop>false</ScaleCrop>
  <LinksUpToDate>false</LinksUpToDate>
  <CharactersWithSpaces>2178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2019-01-08T08:08:00Z</dcterms:created>
  <dc:creator>何意</dc:creator>
  <cp:lastModifiedBy>唐萍</cp:lastModifiedBy>
  <cp:lastPrinted>2019-02-27T01:56:00Z</cp:lastPrinted>
  <dcterms:modified xsi:type="dcterms:W3CDTF">2020-12-25T08:28:04Z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